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Default="000B12AD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Тема: «</w:t>
      </w:r>
      <w:r w:rsidRPr="00190CE1">
        <w:rPr>
          <w:color w:val="000000"/>
          <w:shd w:val="clear" w:color="auto" w:fill="FFFFFF"/>
        </w:rPr>
        <w:t>Избирательная система</w:t>
      </w:r>
      <w:r>
        <w:rPr>
          <w:color w:val="000000"/>
          <w:shd w:val="clear" w:color="auto" w:fill="FFFFFF"/>
        </w:rPr>
        <w:t>»</w:t>
      </w:r>
    </w:p>
    <w:p w:rsidR="000B12AD" w:rsidRDefault="00FB03DA" w:rsidP="00FB03DA">
      <w:pPr>
        <w:pStyle w:val="a8"/>
        <w:numPr>
          <w:ilvl w:val="0"/>
          <w:numId w:val="6"/>
        </w:numPr>
      </w:pPr>
      <w:r>
        <w:t xml:space="preserve">Посмотри видеоурок </w:t>
      </w:r>
      <w:hyperlink r:id="rId5" w:history="1">
        <w:r w:rsidR="000B12AD">
          <w:rPr>
            <w:rStyle w:val="a3"/>
          </w:rPr>
          <w:t>https://www.youtube.com/watch?v=Ch1wfpJMzvA</w:t>
        </w:r>
      </w:hyperlink>
      <w:r w:rsidR="00300D1A">
        <w:t xml:space="preserve"> ИЛИ ПРЕЗЕНТАЦИЮ</w:t>
      </w:r>
    </w:p>
    <w:p w:rsidR="00FB03DA" w:rsidRDefault="00FB03DA" w:rsidP="00FB03DA">
      <w:pPr>
        <w:pStyle w:val="a8"/>
        <w:numPr>
          <w:ilvl w:val="0"/>
          <w:numId w:val="6"/>
        </w:numPr>
      </w:pPr>
      <w:r>
        <w:t>Изучи представленные материалы</w:t>
      </w:r>
    </w:p>
    <w:p w:rsidR="00300D1A" w:rsidRPr="00300D1A" w:rsidRDefault="00300D1A" w:rsidP="00300D1A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 </w:t>
      </w:r>
      <w:r w:rsidRPr="00300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необходимый признак демократического правового государства. Во Всеобщей декларации прав человека подчеркивается, что "воля народа должна быть основой власти правительства; эта воля должна находить себе выражение в периодических и нефальсифицированных выборах, которые должны проводиться при всеобщем и равном избирательном праве, путем тайного голосования или же посредством других равнозначных форм, обеспечивающих свободу голосования”.</w:t>
      </w:r>
      <w:r w:rsidRPr="00300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Выборы </w:t>
      </w:r>
      <w:r w:rsidRPr="00300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способ формирования органов государственной власти и местного самоуправления, а также занятия отдельных государственных должностей, обеспечивающих представительный характер соответствующих органов.</w:t>
      </w:r>
    </w:p>
    <w:p w:rsidR="00300D1A" w:rsidRDefault="00300D1A" w:rsidP="00300D1A">
      <w:pPr>
        <w:pStyle w:val="a8"/>
      </w:pPr>
      <w:r w:rsidRPr="00AB48F3">
        <w:rPr>
          <w:lang w:eastAsia="ru-RU"/>
        </w:rPr>
        <w:drawing>
          <wp:inline distT="0" distB="0" distL="0" distR="0">
            <wp:extent cx="4095750" cy="1295400"/>
            <wp:effectExtent l="19050" t="0" r="0" b="0"/>
            <wp:docPr id="2" name="Рисунок 1" descr="http://zvonoknaurok.ru/72/099/vybo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vonoknaurok.ru/72/099/vybory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D1A" w:rsidRDefault="00300D1A" w:rsidP="00300D1A">
      <w:pPr>
        <w:ind w:left="360"/>
      </w:pPr>
    </w:p>
    <w:p w:rsidR="00FB03DA" w:rsidRPr="00FB03DA" w:rsidRDefault="00FB03DA" w:rsidP="00FB03DA">
      <w:pPr>
        <w:shd w:val="clear" w:color="auto" w:fill="C6B59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Избирательная система </w:t>
      </w:r>
      <w:r w:rsidRPr="00FB03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совокупность общественных отношений, возникающих по поводу выборов.</w:t>
      </w:r>
    </w:p>
    <w:p w:rsidR="00FB03DA" w:rsidRPr="00FB03DA" w:rsidRDefault="00FB03DA" w:rsidP="00FB03DA">
      <w:pPr>
        <w:shd w:val="clear" w:color="auto" w:fill="C6B59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Избирательная система </w:t>
      </w: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выборов государственных органов и органов местного самоуправления, избираемых непосредственно гражданами.</w:t>
      </w:r>
    </w:p>
    <w:p w:rsidR="00FB03DA" w:rsidRPr="00FB03DA" w:rsidRDefault="00FB03DA" w:rsidP="00FB03DA">
      <w:pPr>
        <w:shd w:val="clear" w:color="auto" w:fill="C6B59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избирательного</w:t>
      </w: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300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РАССМОТРИ ТАБЛИЦУ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41"/>
        <w:gridCol w:w="2092"/>
        <w:gridCol w:w="1953"/>
        <w:gridCol w:w="2073"/>
        <w:gridCol w:w="1963"/>
      </w:tblGrid>
      <w:tr w:rsidR="00FB03DA" w:rsidRPr="00FB03DA" w:rsidTr="00FB03D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Всеобщее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Тайное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Добровольность (свобода)</w:t>
            </w:r>
          </w:p>
        </w:tc>
      </w:tr>
      <w:tr w:rsidR="00FB03DA" w:rsidRPr="00FB03DA" w:rsidTr="00FB03D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B03DA" w:rsidRPr="00FB03DA" w:rsidTr="00FB03D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Default="00FB03DA" w:rsidP="0030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выборам допускается все взрослое население, и каждому дается возможность реализовать свое избирательное право</w:t>
            </w:r>
          </w:p>
          <w:p w:rsidR="00300D1A" w:rsidRPr="00FB03DA" w:rsidRDefault="00300D1A" w:rsidP="0030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Ограничения: а) возрастные; б) общая недееспособность (по суду); в) нахождение в местах лишения свободы; г) нахождение на государственной должности, несовместимой со статусом депутата Государственной Думы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избиратели и кандидаты участвуют в выборах на равных основаниях. Это означает: 1) значение голосов всех избирателей одинаково; 2) равное право быть избранным проявляется в предоставлении равных возможностей состязаться в предвыборной борьбе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Избиратели голосуют на выборах "за” или "против” кандидата непосредственно и лично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Исключает возможность какого-либо </w:t>
            </w:r>
            <w:proofErr w:type="gramStart"/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волеизъявлением избирателей. Избирателю предоставляется закрытая кабина для заполнения бюллетеня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B03DA" w:rsidRPr="00FB03DA" w:rsidRDefault="00FB03DA" w:rsidP="00FB0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Никто не вправе принуждать и влиять на свободное волеизъявление</w:t>
            </w:r>
          </w:p>
        </w:tc>
      </w:tr>
    </w:tbl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РФ используется смешанная избирательная система.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Избирательный процесс - деятельность по подготовке и проведению выборов.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Стадии избирательного процесса: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списков избирателей.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утверждение избирательных округов и избирательных участков.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избирательных комиссий.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Выдвижение, регистрация кандидатов.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Предвыборная агитация.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Голосование.</w:t>
      </w:r>
    </w:p>
    <w:p w:rsidR="00FB03DA" w:rsidRPr="00FB03DA" w:rsidRDefault="00FB03DA" w:rsidP="00300D1A">
      <w:pPr>
        <w:numPr>
          <w:ilvl w:val="0"/>
          <w:numId w:val="1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Подсчет голосов и установление результатов выборов.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Выборы в РФ имеют ряд </w:t>
      </w: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характерных черт</w:t>
      </w: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которых базируется избирательный процесс. К ним относится:</w:t>
      </w:r>
    </w:p>
    <w:p w:rsidR="00FB03DA" w:rsidRPr="00FB03DA" w:rsidRDefault="00FB03DA" w:rsidP="00300D1A">
      <w:pPr>
        <w:numPr>
          <w:ilvl w:val="0"/>
          <w:numId w:val="2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подготовки и проведения выборов избирательными комиссиями.</w:t>
      </w:r>
    </w:p>
    <w:p w:rsidR="00FB03DA" w:rsidRPr="00FB03DA" w:rsidRDefault="00FB03DA" w:rsidP="00300D1A">
      <w:pPr>
        <w:numPr>
          <w:ilvl w:val="0"/>
          <w:numId w:val="2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граждан и общественных объединений на предвыборную агитацию.</w:t>
      </w:r>
    </w:p>
    <w:p w:rsidR="00FB03DA" w:rsidRPr="00FB03DA" w:rsidRDefault="00FB03DA" w:rsidP="00300D1A">
      <w:pPr>
        <w:numPr>
          <w:ilvl w:val="0"/>
          <w:numId w:val="2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 выборов за счет бюджетных средств.</w:t>
      </w:r>
    </w:p>
    <w:p w:rsidR="00FB03DA" w:rsidRPr="00FB03DA" w:rsidRDefault="00FB03DA" w:rsidP="00300D1A">
      <w:pPr>
        <w:numPr>
          <w:ilvl w:val="0"/>
          <w:numId w:val="2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Гласность при подготовке и проведении выборов.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Избирательные комиссии организуют выборы; на них возлагаются: подготовка и проведение, реализация и защита избирательных прав граждан, </w:t>
      </w:r>
      <w:proofErr w:type="gramStart"/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соблюдением.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Избирательные комиссии</w:t>
      </w:r>
    </w:p>
    <w:p w:rsidR="00FB03DA" w:rsidRPr="00FB03DA" w:rsidRDefault="00FB03DA" w:rsidP="00300D1A">
      <w:pPr>
        <w:numPr>
          <w:ilvl w:val="0"/>
          <w:numId w:val="3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 избирательная комиссия РФ</w:t>
      </w:r>
    </w:p>
    <w:p w:rsidR="00FB03DA" w:rsidRPr="00FB03DA" w:rsidRDefault="00FB03DA" w:rsidP="00300D1A">
      <w:pPr>
        <w:numPr>
          <w:ilvl w:val="0"/>
          <w:numId w:val="3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Избирательные комиссии субъектов РФ</w:t>
      </w:r>
    </w:p>
    <w:p w:rsidR="00FB03DA" w:rsidRPr="00FB03DA" w:rsidRDefault="00FB03DA" w:rsidP="00300D1A">
      <w:pPr>
        <w:numPr>
          <w:ilvl w:val="0"/>
          <w:numId w:val="3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Окружные избирательные комиссии</w:t>
      </w:r>
    </w:p>
    <w:p w:rsidR="00FB03DA" w:rsidRPr="00FB03DA" w:rsidRDefault="00FB03DA" w:rsidP="00300D1A">
      <w:pPr>
        <w:numPr>
          <w:ilvl w:val="0"/>
          <w:numId w:val="3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Территориальные (район, город) избирательные комиссии</w:t>
      </w:r>
    </w:p>
    <w:p w:rsidR="00FB03DA" w:rsidRPr="00FB03DA" w:rsidRDefault="00FB03DA" w:rsidP="00300D1A">
      <w:pPr>
        <w:numPr>
          <w:ilvl w:val="0"/>
          <w:numId w:val="3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Участковые избирательные комиссии</w:t>
      </w:r>
    </w:p>
    <w:p w:rsidR="00FB03DA" w:rsidRPr="00FB03DA" w:rsidRDefault="00FB03DA" w:rsidP="00300D1A">
      <w:p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Предвыборная агитация</w:t>
      </w: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осуществляться через СМИ, путем проведения предвыборных мероприятий:</w:t>
      </w:r>
    </w:p>
    <w:p w:rsidR="00FB03DA" w:rsidRPr="00FB03DA" w:rsidRDefault="00FB03DA" w:rsidP="00300D1A">
      <w:pPr>
        <w:numPr>
          <w:ilvl w:val="0"/>
          <w:numId w:val="4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собраний и встреч с избирателями;</w:t>
      </w:r>
    </w:p>
    <w:p w:rsidR="00FB03DA" w:rsidRPr="00FB03DA" w:rsidRDefault="00FB03DA" w:rsidP="00300D1A">
      <w:pPr>
        <w:numPr>
          <w:ilvl w:val="0"/>
          <w:numId w:val="4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публичных предвыборных дебатов и дискуссий,</w:t>
      </w:r>
    </w:p>
    <w:p w:rsidR="00FB03DA" w:rsidRPr="00FB03DA" w:rsidRDefault="00FB03DA" w:rsidP="00300D1A">
      <w:pPr>
        <w:numPr>
          <w:ilvl w:val="0"/>
          <w:numId w:val="4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митингов, шествий, демонстраций;</w:t>
      </w:r>
    </w:p>
    <w:p w:rsidR="00FB03DA" w:rsidRPr="00FB03DA" w:rsidRDefault="00FB03DA" w:rsidP="00300D1A">
      <w:pPr>
        <w:numPr>
          <w:ilvl w:val="0"/>
          <w:numId w:val="4"/>
        </w:numPr>
        <w:shd w:val="clear" w:color="auto" w:fill="C6B59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выпуска и распространения агитационных печатных материалов.</w:t>
      </w:r>
    </w:p>
    <w:p w:rsidR="00FB03DA" w:rsidRDefault="00FB03DA" w:rsidP="00FB0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D9" w:rsidRDefault="007B0DD9" w:rsidP="007B0DD9">
      <w:r w:rsidRPr="00FB0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 гарантирует всем кандидатам и избирательным объединениям равные условия доступа к СМИ. Предвыборная агитация начинается со дня регистрации кандидатов и прекращается за один день до дня выборов. Не допускается злоупотребление свободой массовой информации, агитация, разжигающая социальную, расовую, национальную и религиозную ненависть и вражду, призывы к захвату власти, насильственному изменению конституционного строя и нарушению целостности государства, пропаганда войны</w:t>
      </w:r>
    </w:p>
    <w:p w:rsidR="007B0DD9" w:rsidRPr="007B0DD9" w:rsidRDefault="007B0DD9" w:rsidP="007B0DD9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0DD9">
        <w:rPr>
          <w:rFonts w:ascii="Times New Roman" w:hAnsi="Times New Roman" w:cs="Times New Roman"/>
          <w:b/>
          <w:sz w:val="24"/>
          <w:szCs w:val="24"/>
        </w:rPr>
        <w:t>Ответь на вопросы и запиши их в тетрадь:</w:t>
      </w:r>
    </w:p>
    <w:p w:rsidR="007B0DD9" w:rsidRDefault="007B0DD9" w:rsidP="007B0DD9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выборы?</w:t>
      </w:r>
    </w:p>
    <w:p w:rsidR="007B0DD9" w:rsidRDefault="007B0DD9" w:rsidP="007B0DD9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функции выборов?</w:t>
      </w:r>
    </w:p>
    <w:p w:rsidR="007B0DD9" w:rsidRDefault="007B0DD9" w:rsidP="007B0DD9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избирательная система?</w:t>
      </w:r>
    </w:p>
    <w:p w:rsidR="007B0DD9" w:rsidRPr="007B0DD9" w:rsidRDefault="007B0DD9" w:rsidP="007B0DD9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принцыпы избирательного права?</w:t>
      </w:r>
    </w:p>
    <w:sectPr w:rsidR="007B0DD9" w:rsidRPr="007B0DD9" w:rsidSect="00300D1A">
      <w:pgSz w:w="11906" w:h="16838"/>
      <w:pgMar w:top="567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A32F2"/>
    <w:multiLevelType w:val="multilevel"/>
    <w:tmpl w:val="735C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7F7195"/>
    <w:multiLevelType w:val="multilevel"/>
    <w:tmpl w:val="639A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FB6C00"/>
    <w:multiLevelType w:val="multilevel"/>
    <w:tmpl w:val="262E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3366B"/>
    <w:multiLevelType w:val="multilevel"/>
    <w:tmpl w:val="E8B4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1A4D84"/>
    <w:multiLevelType w:val="multilevel"/>
    <w:tmpl w:val="92CA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366D15"/>
    <w:multiLevelType w:val="hybridMultilevel"/>
    <w:tmpl w:val="7100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457C8"/>
    <w:multiLevelType w:val="multilevel"/>
    <w:tmpl w:val="92CA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85789"/>
    <w:multiLevelType w:val="hybridMultilevel"/>
    <w:tmpl w:val="F2CC1D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2AD"/>
    <w:rsid w:val="000B12AD"/>
    <w:rsid w:val="00300D1A"/>
    <w:rsid w:val="007B0DD9"/>
    <w:rsid w:val="00C8515A"/>
    <w:rsid w:val="00E4093C"/>
    <w:rsid w:val="00FB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2A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0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03D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B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03D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B0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youtube.com/watch?v=Ch1wfpJMz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2020-04-11T12:00:00Z</dcterms:created>
  <dcterms:modified xsi:type="dcterms:W3CDTF">2020-04-11T12:35:00Z</dcterms:modified>
</cp:coreProperties>
</file>